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F" w:rsidRPr="003A57E4" w:rsidRDefault="000C15F3" w:rsidP="003013F4">
      <w:pPr>
        <w:jc w:val="center"/>
        <w:rPr>
          <w:b/>
          <w:szCs w:val="22"/>
        </w:rPr>
      </w:pPr>
      <w:bookmarkStart w:id="0" w:name="_GoBack"/>
      <w:bookmarkEnd w:id="0"/>
      <w:r w:rsidRPr="003A57E4">
        <w:rPr>
          <w:b/>
          <w:szCs w:val="22"/>
        </w:rPr>
        <w:t xml:space="preserve">Villas de Golf </w:t>
      </w:r>
      <w:r w:rsidR="004F116F" w:rsidRPr="003A57E4">
        <w:rPr>
          <w:b/>
          <w:szCs w:val="22"/>
        </w:rPr>
        <w:t>Association, Inc.</w:t>
      </w:r>
    </w:p>
    <w:p w:rsidR="00BD295A" w:rsidRPr="003A57E4" w:rsidRDefault="00D17EE5" w:rsidP="003013F4">
      <w:pPr>
        <w:jc w:val="center"/>
        <w:rPr>
          <w:b/>
          <w:sz w:val="22"/>
          <w:szCs w:val="22"/>
        </w:rPr>
      </w:pPr>
      <w:r w:rsidRPr="003A57E4">
        <w:rPr>
          <w:b/>
          <w:sz w:val="22"/>
          <w:szCs w:val="22"/>
        </w:rPr>
        <w:t>Una</w:t>
      </w:r>
      <w:r w:rsidR="00B0299A" w:rsidRPr="003A57E4">
        <w:rPr>
          <w:b/>
          <w:sz w:val="22"/>
          <w:szCs w:val="22"/>
        </w:rPr>
        <w:t xml:space="preserve">pproved </w:t>
      </w:r>
      <w:r w:rsidR="003013F4" w:rsidRPr="003A57E4">
        <w:rPr>
          <w:b/>
          <w:sz w:val="22"/>
          <w:szCs w:val="22"/>
        </w:rPr>
        <w:t>Membership</w:t>
      </w:r>
      <w:r w:rsidR="000C15F3" w:rsidRPr="003A57E4">
        <w:rPr>
          <w:b/>
          <w:sz w:val="22"/>
          <w:szCs w:val="22"/>
        </w:rPr>
        <w:t xml:space="preserve"> Meeting</w:t>
      </w:r>
      <w:r w:rsidR="003013F4" w:rsidRPr="003A57E4">
        <w:rPr>
          <w:b/>
          <w:sz w:val="22"/>
          <w:szCs w:val="22"/>
        </w:rPr>
        <w:t xml:space="preserve"> Minutes</w:t>
      </w:r>
    </w:p>
    <w:p w:rsidR="00BD295A" w:rsidRPr="003A57E4" w:rsidRDefault="00BD295A" w:rsidP="003013F4">
      <w:pPr>
        <w:jc w:val="center"/>
        <w:rPr>
          <w:sz w:val="22"/>
          <w:szCs w:val="22"/>
        </w:rPr>
      </w:pPr>
      <w:r w:rsidRPr="003A57E4">
        <w:rPr>
          <w:sz w:val="22"/>
          <w:szCs w:val="22"/>
        </w:rPr>
        <w:t xml:space="preserve">December </w:t>
      </w:r>
      <w:r w:rsidR="00D27D54" w:rsidRPr="003A57E4">
        <w:rPr>
          <w:sz w:val="22"/>
          <w:szCs w:val="22"/>
        </w:rPr>
        <w:t>1</w:t>
      </w:r>
      <w:r w:rsidR="007D2105" w:rsidRPr="003A57E4">
        <w:rPr>
          <w:sz w:val="22"/>
          <w:szCs w:val="22"/>
        </w:rPr>
        <w:t>5</w:t>
      </w:r>
      <w:r w:rsidRPr="003A57E4">
        <w:rPr>
          <w:sz w:val="22"/>
          <w:szCs w:val="22"/>
        </w:rPr>
        <w:t>, 20</w:t>
      </w:r>
      <w:r w:rsidR="004F116F" w:rsidRPr="003A57E4">
        <w:rPr>
          <w:sz w:val="22"/>
          <w:szCs w:val="22"/>
        </w:rPr>
        <w:t>1</w:t>
      </w:r>
      <w:r w:rsidR="007D2105" w:rsidRPr="003A57E4">
        <w:rPr>
          <w:sz w:val="22"/>
          <w:szCs w:val="22"/>
        </w:rPr>
        <w:t>5</w:t>
      </w:r>
      <w:r w:rsidR="003013F4" w:rsidRPr="003A57E4">
        <w:rPr>
          <w:sz w:val="22"/>
          <w:szCs w:val="22"/>
        </w:rPr>
        <w:t xml:space="preserve"> in the Clubhouse</w:t>
      </w:r>
    </w:p>
    <w:p w:rsidR="00BD295A" w:rsidRPr="003A57E4" w:rsidRDefault="00BD295A">
      <w:pPr>
        <w:rPr>
          <w:sz w:val="22"/>
          <w:szCs w:val="22"/>
        </w:rPr>
      </w:pPr>
    </w:p>
    <w:p w:rsidR="00BD295A" w:rsidRPr="003A57E4" w:rsidRDefault="00BD295A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Call to Order</w:t>
      </w:r>
      <w:r w:rsidRPr="003A57E4">
        <w:rPr>
          <w:sz w:val="22"/>
          <w:szCs w:val="22"/>
        </w:rPr>
        <w:t>: The meetin</w:t>
      </w:r>
      <w:r w:rsidR="000C15F3" w:rsidRPr="003A57E4">
        <w:rPr>
          <w:sz w:val="22"/>
          <w:szCs w:val="22"/>
        </w:rPr>
        <w:t xml:space="preserve">g was called to order at </w:t>
      </w:r>
      <w:r w:rsidR="003013F4" w:rsidRPr="003A57E4">
        <w:rPr>
          <w:sz w:val="22"/>
          <w:szCs w:val="22"/>
        </w:rPr>
        <w:t>7:</w:t>
      </w:r>
      <w:r w:rsidR="002E6E28" w:rsidRPr="003A57E4">
        <w:rPr>
          <w:sz w:val="22"/>
          <w:szCs w:val="22"/>
        </w:rPr>
        <w:t>07</w:t>
      </w:r>
      <w:r w:rsidR="000D19F3" w:rsidRPr="003A57E4">
        <w:rPr>
          <w:sz w:val="22"/>
          <w:szCs w:val="22"/>
        </w:rPr>
        <w:t xml:space="preserve"> pm</w:t>
      </w:r>
    </w:p>
    <w:p w:rsidR="00BD295A" w:rsidRPr="003A57E4" w:rsidRDefault="00BD295A">
      <w:pPr>
        <w:rPr>
          <w:sz w:val="22"/>
          <w:szCs w:val="22"/>
        </w:rPr>
      </w:pPr>
    </w:p>
    <w:p w:rsidR="00BD295A" w:rsidRPr="003A57E4" w:rsidRDefault="00BD295A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Proof of Notice</w:t>
      </w:r>
      <w:r w:rsidRPr="003A57E4">
        <w:rPr>
          <w:sz w:val="22"/>
          <w:szCs w:val="22"/>
        </w:rPr>
        <w:t xml:space="preserve">: </w:t>
      </w:r>
      <w:r w:rsidR="009D7F8C" w:rsidRPr="003A57E4">
        <w:rPr>
          <w:sz w:val="22"/>
          <w:szCs w:val="22"/>
        </w:rPr>
        <w:t>Manager L. Randolph</w:t>
      </w:r>
      <w:r w:rsidRPr="003A57E4">
        <w:rPr>
          <w:sz w:val="22"/>
          <w:szCs w:val="22"/>
        </w:rPr>
        <w:t xml:space="preserve"> confirmed that </w:t>
      </w:r>
      <w:r w:rsidR="001F157E" w:rsidRPr="003A57E4">
        <w:rPr>
          <w:sz w:val="22"/>
          <w:szCs w:val="22"/>
        </w:rPr>
        <w:t>a</w:t>
      </w:r>
      <w:r w:rsidRPr="003A57E4">
        <w:rPr>
          <w:sz w:val="22"/>
          <w:szCs w:val="22"/>
        </w:rPr>
        <w:t xml:space="preserve"> </w:t>
      </w:r>
      <w:r w:rsidR="001F157E" w:rsidRPr="003A57E4">
        <w:rPr>
          <w:sz w:val="22"/>
          <w:szCs w:val="22"/>
        </w:rPr>
        <w:t xml:space="preserve">meeting </w:t>
      </w:r>
      <w:r w:rsidRPr="003A57E4">
        <w:rPr>
          <w:sz w:val="22"/>
          <w:szCs w:val="22"/>
        </w:rPr>
        <w:t>notice had been posted in accordan</w:t>
      </w:r>
      <w:r w:rsidR="009A3812" w:rsidRPr="003A57E4">
        <w:rPr>
          <w:sz w:val="22"/>
          <w:szCs w:val="22"/>
        </w:rPr>
        <w:t>ce with the Association By-Laws</w:t>
      </w:r>
    </w:p>
    <w:p w:rsidR="009D7F8C" w:rsidRPr="003A57E4" w:rsidRDefault="009D7F8C">
      <w:pPr>
        <w:rPr>
          <w:sz w:val="22"/>
          <w:szCs w:val="22"/>
        </w:rPr>
      </w:pPr>
    </w:p>
    <w:p w:rsidR="009D7F8C" w:rsidRPr="003A57E4" w:rsidRDefault="009D7F8C" w:rsidP="009D7F8C">
      <w:pPr>
        <w:rPr>
          <w:i/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Roll Call</w:t>
      </w:r>
      <w:r w:rsidRPr="003A57E4">
        <w:rPr>
          <w:sz w:val="22"/>
          <w:szCs w:val="22"/>
        </w:rPr>
        <w:t>: P</w:t>
      </w:r>
      <w:r w:rsidR="000D19F3" w:rsidRPr="003A57E4">
        <w:rPr>
          <w:sz w:val="22"/>
          <w:szCs w:val="22"/>
        </w:rPr>
        <w:t xml:space="preserve">resent were: </w:t>
      </w:r>
      <w:r w:rsidR="00F4022E" w:rsidRPr="003A57E4">
        <w:rPr>
          <w:sz w:val="22"/>
          <w:szCs w:val="22"/>
        </w:rPr>
        <w:t xml:space="preserve">Pres. Kent Ward, </w:t>
      </w:r>
      <w:r w:rsidR="0063022B" w:rsidRPr="003A57E4">
        <w:rPr>
          <w:sz w:val="22"/>
          <w:szCs w:val="22"/>
        </w:rPr>
        <w:t xml:space="preserve">Vice Pres. </w:t>
      </w:r>
      <w:r w:rsidR="002310B6" w:rsidRPr="003A57E4">
        <w:rPr>
          <w:sz w:val="22"/>
          <w:szCs w:val="22"/>
        </w:rPr>
        <w:t>Barb Manette</w:t>
      </w:r>
      <w:r w:rsidR="0063022B" w:rsidRPr="003A57E4">
        <w:rPr>
          <w:sz w:val="22"/>
          <w:szCs w:val="22"/>
        </w:rPr>
        <w:t xml:space="preserve">, </w:t>
      </w:r>
      <w:r w:rsidR="002310B6" w:rsidRPr="003A57E4">
        <w:rPr>
          <w:sz w:val="22"/>
          <w:szCs w:val="22"/>
        </w:rPr>
        <w:t xml:space="preserve">Treasurer Bob Shafer, </w:t>
      </w:r>
      <w:r w:rsidRPr="003A57E4">
        <w:rPr>
          <w:sz w:val="22"/>
          <w:szCs w:val="22"/>
        </w:rPr>
        <w:t xml:space="preserve">Secretary </w:t>
      </w:r>
      <w:r w:rsidR="00D27D54" w:rsidRPr="003A57E4">
        <w:rPr>
          <w:sz w:val="22"/>
          <w:szCs w:val="22"/>
        </w:rPr>
        <w:t>Bernadette Moriarty</w:t>
      </w:r>
      <w:r w:rsidR="000D19F3" w:rsidRPr="003A57E4">
        <w:rPr>
          <w:sz w:val="22"/>
          <w:szCs w:val="22"/>
        </w:rPr>
        <w:t xml:space="preserve">, </w:t>
      </w:r>
      <w:r w:rsidR="0010087F" w:rsidRPr="003A57E4">
        <w:rPr>
          <w:sz w:val="22"/>
          <w:szCs w:val="22"/>
        </w:rPr>
        <w:t xml:space="preserve">Directors </w:t>
      </w:r>
      <w:r w:rsidR="002310B6" w:rsidRPr="003A57E4">
        <w:rPr>
          <w:sz w:val="22"/>
          <w:szCs w:val="22"/>
        </w:rPr>
        <w:t>Tom King</w:t>
      </w:r>
      <w:r w:rsidR="00D27D54" w:rsidRPr="003A57E4">
        <w:rPr>
          <w:sz w:val="22"/>
          <w:szCs w:val="22"/>
        </w:rPr>
        <w:t>, and Chuck Burris</w:t>
      </w:r>
      <w:r w:rsidRPr="003A57E4">
        <w:rPr>
          <w:sz w:val="22"/>
          <w:szCs w:val="22"/>
        </w:rPr>
        <w:t xml:space="preserve"> in attendance. Leslie Randolph, RPM manager, also in attendance.  </w:t>
      </w:r>
      <w:r w:rsidRPr="003A57E4">
        <w:rPr>
          <w:i/>
          <w:sz w:val="22"/>
          <w:szCs w:val="22"/>
        </w:rPr>
        <w:t xml:space="preserve">Note: </w:t>
      </w:r>
      <w:r w:rsidR="002E6E28" w:rsidRPr="003A57E4">
        <w:rPr>
          <w:i/>
          <w:sz w:val="22"/>
          <w:szCs w:val="22"/>
        </w:rPr>
        <w:t>41</w:t>
      </w:r>
      <w:r w:rsidRPr="003A57E4">
        <w:rPr>
          <w:i/>
          <w:sz w:val="22"/>
          <w:szCs w:val="22"/>
        </w:rPr>
        <w:t xml:space="preserve"> Owners in attendance</w:t>
      </w:r>
    </w:p>
    <w:p w:rsidR="009A3812" w:rsidRPr="003A57E4" w:rsidRDefault="009A3812">
      <w:pPr>
        <w:rPr>
          <w:sz w:val="22"/>
          <w:szCs w:val="22"/>
        </w:rPr>
      </w:pPr>
    </w:p>
    <w:p w:rsidR="00EA5BE3" w:rsidRPr="003A57E4" w:rsidRDefault="00EA5BE3" w:rsidP="00EA5BE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57E4">
        <w:rPr>
          <w:b/>
          <w:bCs/>
          <w:sz w:val="22"/>
          <w:szCs w:val="22"/>
          <w:u w:val="single"/>
        </w:rPr>
        <w:t>Reading and Approval of Minutes of Prior Meetings</w:t>
      </w:r>
    </w:p>
    <w:p w:rsidR="00EA5BE3" w:rsidRPr="003A57E4" w:rsidRDefault="00EA5BE3" w:rsidP="00EA5BE3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3A57E4">
        <w:rPr>
          <w:bCs/>
          <w:sz w:val="22"/>
          <w:szCs w:val="22"/>
        </w:rPr>
        <w:t xml:space="preserve">The Membership Meeting minutes of </w:t>
      </w:r>
      <w:r w:rsidR="002E6E28" w:rsidRPr="003A57E4">
        <w:rPr>
          <w:bCs/>
          <w:sz w:val="22"/>
          <w:szCs w:val="22"/>
        </w:rPr>
        <w:t>December 16, 2014 were presented.  Mr. Burris</w:t>
      </w:r>
      <w:r w:rsidRPr="003A57E4">
        <w:rPr>
          <w:bCs/>
          <w:sz w:val="22"/>
          <w:szCs w:val="22"/>
        </w:rPr>
        <w:t xml:space="preserve"> made a motion to accept the minutes as presented.  Mr. </w:t>
      </w:r>
      <w:r w:rsidR="002E6E28" w:rsidRPr="003A57E4">
        <w:rPr>
          <w:bCs/>
          <w:sz w:val="22"/>
          <w:szCs w:val="22"/>
        </w:rPr>
        <w:t>King</w:t>
      </w:r>
      <w:r w:rsidRPr="003A57E4">
        <w:rPr>
          <w:bCs/>
          <w:sz w:val="22"/>
          <w:szCs w:val="22"/>
        </w:rPr>
        <w:t xml:space="preserve"> seconded the motion.  The motion passed </w:t>
      </w:r>
      <w:r w:rsidR="002E6E28" w:rsidRPr="003A57E4">
        <w:rPr>
          <w:bCs/>
          <w:sz w:val="22"/>
          <w:szCs w:val="22"/>
        </w:rPr>
        <w:t xml:space="preserve">unanimously. </w:t>
      </w:r>
    </w:p>
    <w:p w:rsidR="003013F4" w:rsidRPr="003A57E4" w:rsidRDefault="003013F4">
      <w:pPr>
        <w:rPr>
          <w:sz w:val="22"/>
          <w:szCs w:val="22"/>
        </w:rPr>
      </w:pPr>
    </w:p>
    <w:p w:rsidR="003013F4" w:rsidRPr="003A57E4" w:rsidRDefault="003013F4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Membership Quorum</w:t>
      </w:r>
      <w:r w:rsidRPr="003A57E4">
        <w:rPr>
          <w:sz w:val="22"/>
          <w:szCs w:val="22"/>
        </w:rPr>
        <w:t xml:space="preserve">:  </w:t>
      </w:r>
      <w:r w:rsidR="009D7F8C" w:rsidRPr="003A57E4">
        <w:rPr>
          <w:sz w:val="22"/>
          <w:szCs w:val="22"/>
        </w:rPr>
        <w:t xml:space="preserve">Manager </w:t>
      </w:r>
      <w:r w:rsidRPr="003A57E4">
        <w:rPr>
          <w:sz w:val="22"/>
          <w:szCs w:val="22"/>
        </w:rPr>
        <w:t>L</w:t>
      </w:r>
      <w:r w:rsidR="009D7F8C" w:rsidRPr="003A57E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Randolph </w:t>
      </w:r>
      <w:r w:rsidR="001D49D9" w:rsidRPr="003A57E4">
        <w:rPr>
          <w:sz w:val="22"/>
          <w:szCs w:val="22"/>
        </w:rPr>
        <w:t>reported</w:t>
      </w:r>
      <w:r w:rsidR="009D442A" w:rsidRPr="003A57E4">
        <w:rPr>
          <w:sz w:val="22"/>
          <w:szCs w:val="22"/>
        </w:rPr>
        <w:t xml:space="preserve"> that she </w:t>
      </w:r>
      <w:r w:rsidR="009D7F8C" w:rsidRPr="003A57E4">
        <w:rPr>
          <w:sz w:val="22"/>
          <w:szCs w:val="22"/>
        </w:rPr>
        <w:t xml:space="preserve">had </w:t>
      </w:r>
      <w:r w:rsidR="009D442A" w:rsidRPr="003A57E4">
        <w:rPr>
          <w:sz w:val="22"/>
          <w:szCs w:val="22"/>
        </w:rPr>
        <w:t xml:space="preserve">counted </w:t>
      </w:r>
      <w:r w:rsidR="002E6E28" w:rsidRPr="003A57E4">
        <w:rPr>
          <w:sz w:val="22"/>
          <w:szCs w:val="22"/>
        </w:rPr>
        <w:t>8</w:t>
      </w:r>
      <w:r w:rsidR="00EA5BE3" w:rsidRPr="003A57E4">
        <w:rPr>
          <w:sz w:val="22"/>
          <w:szCs w:val="22"/>
        </w:rPr>
        <w:t>9</w:t>
      </w:r>
      <w:r w:rsidR="008E39BF" w:rsidRPr="003A57E4">
        <w:rPr>
          <w:sz w:val="22"/>
          <w:szCs w:val="22"/>
        </w:rPr>
        <w:t xml:space="preserve"> </w:t>
      </w:r>
      <w:r w:rsidR="001D49D9" w:rsidRPr="003A57E4">
        <w:rPr>
          <w:sz w:val="22"/>
          <w:szCs w:val="22"/>
        </w:rPr>
        <w:t>Owners</w:t>
      </w:r>
      <w:r w:rsidRPr="003A57E4">
        <w:rPr>
          <w:sz w:val="22"/>
          <w:szCs w:val="22"/>
        </w:rPr>
        <w:t xml:space="preserve"> proxies exce</w:t>
      </w:r>
      <w:r w:rsidR="001D49D9" w:rsidRPr="003A57E4">
        <w:rPr>
          <w:sz w:val="22"/>
          <w:szCs w:val="22"/>
        </w:rPr>
        <w:t>e</w:t>
      </w:r>
      <w:r w:rsidRPr="003A57E4">
        <w:rPr>
          <w:sz w:val="22"/>
          <w:szCs w:val="22"/>
        </w:rPr>
        <w:t>ding the 88 require</w:t>
      </w:r>
      <w:r w:rsidR="001D49D9" w:rsidRPr="003A57E4">
        <w:rPr>
          <w:sz w:val="22"/>
          <w:szCs w:val="22"/>
        </w:rPr>
        <w:t>d</w:t>
      </w:r>
      <w:r w:rsidRPr="003A57E4">
        <w:rPr>
          <w:sz w:val="22"/>
          <w:szCs w:val="22"/>
        </w:rPr>
        <w:t xml:space="preserve"> for a quorum</w:t>
      </w:r>
    </w:p>
    <w:p w:rsidR="000C15F3" w:rsidRPr="003A57E4" w:rsidRDefault="000C15F3">
      <w:pPr>
        <w:rPr>
          <w:sz w:val="22"/>
          <w:szCs w:val="22"/>
        </w:rPr>
      </w:pPr>
    </w:p>
    <w:p w:rsidR="003013F4" w:rsidRPr="003A57E4" w:rsidRDefault="000C15F3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Budget Measures</w:t>
      </w:r>
      <w:r w:rsidRPr="003A57E4">
        <w:rPr>
          <w:sz w:val="22"/>
          <w:szCs w:val="22"/>
        </w:rPr>
        <w:t xml:space="preserve">: </w:t>
      </w:r>
      <w:r w:rsidR="009D7F8C" w:rsidRPr="003A57E4">
        <w:rPr>
          <w:sz w:val="22"/>
          <w:szCs w:val="22"/>
        </w:rPr>
        <w:t xml:space="preserve">Manager </w:t>
      </w:r>
      <w:r w:rsidRPr="003A57E4">
        <w:rPr>
          <w:sz w:val="22"/>
          <w:szCs w:val="22"/>
        </w:rPr>
        <w:t>L</w:t>
      </w:r>
      <w:r w:rsidR="009D7F8C" w:rsidRPr="003A57E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Randolph confirmed</w:t>
      </w:r>
      <w:r w:rsidR="009D7F8C" w:rsidRPr="003A57E4">
        <w:rPr>
          <w:sz w:val="22"/>
          <w:szCs w:val="22"/>
        </w:rPr>
        <w:t xml:space="preserve"> the following results</w:t>
      </w:r>
      <w:r w:rsidR="003013F4" w:rsidRPr="003A57E4">
        <w:rPr>
          <w:sz w:val="22"/>
          <w:szCs w:val="22"/>
        </w:rPr>
        <w:t>:</w:t>
      </w:r>
    </w:p>
    <w:p w:rsidR="000C15F3" w:rsidRPr="003A57E4" w:rsidRDefault="003013F4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Votes for partial funding of the Reserves are </w:t>
      </w:r>
      <w:r w:rsidR="002E6E28" w:rsidRPr="003A57E4">
        <w:rPr>
          <w:sz w:val="22"/>
          <w:szCs w:val="22"/>
        </w:rPr>
        <w:t>8</w:t>
      </w:r>
      <w:r w:rsidR="00EA5BE3" w:rsidRPr="003A57E4">
        <w:rPr>
          <w:sz w:val="22"/>
          <w:szCs w:val="22"/>
        </w:rPr>
        <w:t>9</w:t>
      </w:r>
      <w:r w:rsidRPr="003A57E4">
        <w:rPr>
          <w:sz w:val="22"/>
          <w:szCs w:val="22"/>
        </w:rPr>
        <w:t xml:space="preserve"> in favor, </w:t>
      </w:r>
      <w:r w:rsidR="009D442A" w:rsidRPr="003A57E4">
        <w:rPr>
          <w:sz w:val="22"/>
          <w:szCs w:val="22"/>
        </w:rPr>
        <w:t>0</w:t>
      </w:r>
      <w:r w:rsidRPr="003A57E4">
        <w:rPr>
          <w:sz w:val="22"/>
          <w:szCs w:val="22"/>
        </w:rPr>
        <w:t xml:space="preserve"> against</w:t>
      </w:r>
    </w:p>
    <w:p w:rsidR="003013F4" w:rsidRPr="003A57E4" w:rsidRDefault="003013F4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Votes for the </w:t>
      </w:r>
      <w:r w:rsidR="008A30BC" w:rsidRPr="003A57E4">
        <w:rPr>
          <w:sz w:val="22"/>
          <w:szCs w:val="22"/>
        </w:rPr>
        <w:t>carryover</w:t>
      </w:r>
      <w:r w:rsidRPr="003A57E4">
        <w:rPr>
          <w:sz w:val="22"/>
          <w:szCs w:val="22"/>
        </w:rPr>
        <w:t xml:space="preserve"> of surplus funds are </w:t>
      </w:r>
      <w:r w:rsidR="002E6E28" w:rsidRPr="003A57E4">
        <w:rPr>
          <w:sz w:val="22"/>
          <w:szCs w:val="22"/>
        </w:rPr>
        <w:t>8</w:t>
      </w:r>
      <w:r w:rsidR="00EA5BE3" w:rsidRPr="003A57E4">
        <w:rPr>
          <w:sz w:val="22"/>
          <w:szCs w:val="22"/>
        </w:rPr>
        <w:t>9</w:t>
      </w:r>
      <w:r w:rsidRPr="003A57E4">
        <w:rPr>
          <w:sz w:val="22"/>
          <w:szCs w:val="22"/>
        </w:rPr>
        <w:t xml:space="preserve"> in favor, </w:t>
      </w:r>
      <w:r w:rsidR="009D7F8C" w:rsidRPr="003A57E4">
        <w:rPr>
          <w:sz w:val="22"/>
          <w:szCs w:val="22"/>
        </w:rPr>
        <w:t>0</w:t>
      </w:r>
      <w:r w:rsidRPr="003A57E4">
        <w:rPr>
          <w:sz w:val="22"/>
          <w:szCs w:val="22"/>
        </w:rPr>
        <w:t xml:space="preserve"> against</w:t>
      </w:r>
    </w:p>
    <w:p w:rsidR="002E6E28" w:rsidRPr="003A57E4" w:rsidRDefault="002E6E28" w:rsidP="002E6E28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>Votes authorizing the BOD to use reserve funds in cases of disaster/catastrophic event are 89 in favor, 0 against</w:t>
      </w:r>
    </w:p>
    <w:p w:rsidR="008E39BF" w:rsidRPr="003A57E4" w:rsidRDefault="008E39BF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>Vote</w:t>
      </w:r>
      <w:r w:rsidR="008A30BC" w:rsidRPr="003A57E4">
        <w:rPr>
          <w:sz w:val="22"/>
          <w:szCs w:val="22"/>
        </w:rPr>
        <w:t>s</w:t>
      </w:r>
      <w:r w:rsidRPr="003A57E4">
        <w:rPr>
          <w:sz w:val="22"/>
          <w:szCs w:val="22"/>
        </w:rPr>
        <w:t xml:space="preserve"> </w:t>
      </w:r>
      <w:r w:rsidR="009D7F8C" w:rsidRPr="003A57E4">
        <w:rPr>
          <w:sz w:val="22"/>
          <w:szCs w:val="22"/>
        </w:rPr>
        <w:t xml:space="preserve">authorizing </w:t>
      </w:r>
      <w:r w:rsidR="003D2B01" w:rsidRPr="003A57E4">
        <w:rPr>
          <w:sz w:val="22"/>
          <w:szCs w:val="22"/>
        </w:rPr>
        <w:t>use of component reserve funds during the budget year prior to receipt of funds are 88 in favor, 1 against</w:t>
      </w:r>
    </w:p>
    <w:p w:rsidR="00432C81" w:rsidRPr="003A57E4" w:rsidRDefault="00432C81" w:rsidP="00432C81">
      <w:pPr>
        <w:rPr>
          <w:sz w:val="22"/>
          <w:szCs w:val="22"/>
        </w:rPr>
      </w:pPr>
      <w:r w:rsidRPr="003A57E4">
        <w:rPr>
          <w:sz w:val="22"/>
          <w:szCs w:val="22"/>
        </w:rPr>
        <w:t xml:space="preserve">Motion made by </w:t>
      </w:r>
      <w:r w:rsidR="00EA5BE3" w:rsidRPr="003A57E4">
        <w:rPr>
          <w:sz w:val="22"/>
          <w:szCs w:val="22"/>
        </w:rPr>
        <w:t>Mr.</w:t>
      </w:r>
      <w:r w:rsidRPr="003A57E4">
        <w:rPr>
          <w:sz w:val="22"/>
          <w:szCs w:val="22"/>
        </w:rPr>
        <w:t xml:space="preserve"> </w:t>
      </w:r>
      <w:r w:rsidR="00577EA1" w:rsidRPr="003A57E4">
        <w:rPr>
          <w:sz w:val="22"/>
          <w:szCs w:val="22"/>
        </w:rPr>
        <w:t>Ward</w:t>
      </w:r>
      <w:r w:rsidRPr="003A57E4">
        <w:rPr>
          <w:sz w:val="22"/>
          <w:szCs w:val="22"/>
        </w:rPr>
        <w:t xml:space="preserve"> to accept results of the Membership voting.</w:t>
      </w:r>
      <w:r w:rsidR="00577EA1" w:rsidRPr="003A57E4">
        <w:rPr>
          <w:sz w:val="22"/>
          <w:szCs w:val="22"/>
        </w:rPr>
        <w:t xml:space="preserve"> </w:t>
      </w:r>
      <w:r w:rsidRPr="003A57E4">
        <w:rPr>
          <w:sz w:val="22"/>
          <w:szCs w:val="22"/>
        </w:rPr>
        <w:t xml:space="preserve"> 2</w:t>
      </w:r>
      <w:r w:rsidRPr="003A57E4">
        <w:rPr>
          <w:sz w:val="22"/>
          <w:szCs w:val="22"/>
          <w:vertAlign w:val="superscript"/>
        </w:rPr>
        <w:t>nd</w:t>
      </w:r>
      <w:r w:rsidRPr="003A57E4">
        <w:rPr>
          <w:sz w:val="22"/>
          <w:szCs w:val="22"/>
        </w:rPr>
        <w:t xml:space="preserve"> </w:t>
      </w:r>
      <w:r w:rsidR="00EA5BE3" w:rsidRPr="003A57E4">
        <w:rPr>
          <w:sz w:val="22"/>
          <w:szCs w:val="22"/>
        </w:rPr>
        <w:t>Mr.</w:t>
      </w:r>
      <w:r w:rsidRPr="003A57E4">
        <w:rPr>
          <w:sz w:val="22"/>
          <w:szCs w:val="22"/>
        </w:rPr>
        <w:t xml:space="preserve"> </w:t>
      </w:r>
      <w:r w:rsidR="003D2B01" w:rsidRPr="003A57E4">
        <w:rPr>
          <w:sz w:val="22"/>
          <w:szCs w:val="22"/>
        </w:rPr>
        <w:t>Shafer</w:t>
      </w:r>
      <w:r w:rsidR="00AE46E8" w:rsidRPr="003A57E4">
        <w:rPr>
          <w:sz w:val="22"/>
          <w:szCs w:val="22"/>
        </w:rPr>
        <w:t>,</w:t>
      </w:r>
      <w:r w:rsidR="00EA5BE3" w:rsidRPr="003A57E4">
        <w:rPr>
          <w:sz w:val="22"/>
          <w:szCs w:val="22"/>
        </w:rPr>
        <w:t xml:space="preserve"> </w:t>
      </w:r>
      <w:r w:rsidRPr="003A57E4">
        <w:rPr>
          <w:sz w:val="22"/>
          <w:szCs w:val="22"/>
        </w:rPr>
        <w:t xml:space="preserve">Motion </w:t>
      </w:r>
      <w:r w:rsidR="00EA5BE3" w:rsidRPr="003A57E4">
        <w:rPr>
          <w:sz w:val="22"/>
          <w:szCs w:val="22"/>
        </w:rPr>
        <w:t xml:space="preserve">unanimously </w:t>
      </w:r>
      <w:r w:rsidRPr="003A57E4">
        <w:rPr>
          <w:sz w:val="22"/>
          <w:szCs w:val="22"/>
        </w:rPr>
        <w:t>approved</w:t>
      </w:r>
      <w:r w:rsidR="003F3164" w:rsidRPr="003A57E4">
        <w:rPr>
          <w:sz w:val="22"/>
          <w:szCs w:val="22"/>
        </w:rPr>
        <w:t>.</w:t>
      </w:r>
    </w:p>
    <w:p w:rsidR="009D442A" w:rsidRPr="003A57E4" w:rsidRDefault="009D442A" w:rsidP="001D49D9">
      <w:pPr>
        <w:rPr>
          <w:sz w:val="22"/>
          <w:szCs w:val="22"/>
        </w:rPr>
      </w:pPr>
    </w:p>
    <w:p w:rsidR="00432C81" w:rsidRPr="003A57E4" w:rsidRDefault="001D49D9" w:rsidP="001D49D9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Membership Discussion</w:t>
      </w:r>
      <w:r w:rsidR="003D2B01" w:rsidRPr="003A57E4">
        <w:rPr>
          <w:sz w:val="22"/>
          <w:szCs w:val="22"/>
        </w:rPr>
        <w:t xml:space="preserve">   Pres. </w:t>
      </w:r>
      <w:r w:rsidR="009D7F8C" w:rsidRPr="003A57E4">
        <w:rPr>
          <w:sz w:val="22"/>
          <w:szCs w:val="22"/>
        </w:rPr>
        <w:t>Ward</w:t>
      </w:r>
      <w:r w:rsidRPr="003A57E4">
        <w:rPr>
          <w:sz w:val="22"/>
          <w:szCs w:val="22"/>
        </w:rPr>
        <w:t xml:space="preserve"> opened the meeting for discussion on any topic. </w:t>
      </w:r>
    </w:p>
    <w:p w:rsidR="00AE46E8" w:rsidRPr="003A57E4" w:rsidRDefault="003D2B01" w:rsidP="00432C81">
      <w:pPr>
        <w:numPr>
          <w:ilvl w:val="0"/>
          <w:numId w:val="5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Parking: </w:t>
      </w:r>
      <w:r w:rsidR="00D434C4">
        <w:rPr>
          <w:sz w:val="22"/>
          <w:szCs w:val="22"/>
        </w:rPr>
        <w:t>Mr. Shafer notified the members that parking regulations</w:t>
      </w:r>
      <w:r w:rsidRPr="003A57E4">
        <w:rPr>
          <w:sz w:val="22"/>
          <w:szCs w:val="22"/>
        </w:rPr>
        <w:t xml:space="preserve"> will be enforced as specified in the Villas de Golf Rules and Regulations. Mr. King raised the need for a policy for non-compliance. Mr</w:t>
      </w:r>
      <w:r w:rsidR="00D434C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Shafer recommended developing a policy for enforcing</w:t>
      </w:r>
      <w:r w:rsidR="00AE37CB">
        <w:rPr>
          <w:sz w:val="22"/>
          <w:szCs w:val="22"/>
        </w:rPr>
        <w:t>,</w:t>
      </w:r>
      <w:r w:rsidRPr="003A57E4">
        <w:rPr>
          <w:sz w:val="22"/>
          <w:szCs w:val="22"/>
        </w:rPr>
        <w:t xml:space="preserve"> </w:t>
      </w:r>
      <w:r w:rsidR="008C150F" w:rsidRPr="003A57E4">
        <w:rPr>
          <w:sz w:val="22"/>
          <w:szCs w:val="22"/>
        </w:rPr>
        <w:t xml:space="preserve">with publication </w:t>
      </w:r>
      <w:r w:rsidRPr="003A57E4">
        <w:rPr>
          <w:sz w:val="22"/>
          <w:szCs w:val="22"/>
        </w:rPr>
        <w:t>in the next revision of the Rules and Regulations</w:t>
      </w:r>
    </w:p>
    <w:p w:rsidR="008C150F" w:rsidRPr="003A57E4" w:rsidRDefault="008C150F" w:rsidP="00432C81">
      <w:pPr>
        <w:numPr>
          <w:ilvl w:val="0"/>
          <w:numId w:val="5"/>
        </w:numPr>
        <w:rPr>
          <w:sz w:val="22"/>
          <w:szCs w:val="22"/>
        </w:rPr>
      </w:pPr>
      <w:r w:rsidRPr="003A57E4">
        <w:rPr>
          <w:sz w:val="22"/>
          <w:szCs w:val="22"/>
        </w:rPr>
        <w:t>Owner Requirement: Mr</w:t>
      </w:r>
      <w:r w:rsidR="00D434C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Shafer reminded Owners that </w:t>
      </w:r>
      <w:r w:rsidR="00AE37CB" w:rsidRPr="003A57E4">
        <w:rPr>
          <w:sz w:val="22"/>
          <w:szCs w:val="22"/>
        </w:rPr>
        <w:t>approvals of the Board, along with a city permit</w:t>
      </w:r>
      <w:r w:rsidRPr="003A57E4">
        <w:rPr>
          <w:sz w:val="22"/>
          <w:szCs w:val="22"/>
        </w:rPr>
        <w:t xml:space="preserve"> are required when replacing windows; Board approval is required when replacing doors and inside </w:t>
      </w:r>
      <w:r w:rsidR="00AE37CB">
        <w:rPr>
          <w:sz w:val="22"/>
          <w:szCs w:val="22"/>
        </w:rPr>
        <w:t xml:space="preserve">non-carpet </w:t>
      </w:r>
      <w:r w:rsidRPr="003A57E4">
        <w:rPr>
          <w:sz w:val="22"/>
          <w:szCs w:val="22"/>
        </w:rPr>
        <w:t>floor covering; City permits are required when replacing hot water heaters and air conditioning (usually the responsibility of the contractor).</w:t>
      </w:r>
    </w:p>
    <w:p w:rsidR="003F3164" w:rsidRPr="003A57E4" w:rsidRDefault="008C150F" w:rsidP="00432C81">
      <w:pPr>
        <w:numPr>
          <w:ilvl w:val="0"/>
          <w:numId w:val="5"/>
        </w:numPr>
        <w:rPr>
          <w:sz w:val="22"/>
          <w:szCs w:val="22"/>
        </w:rPr>
      </w:pPr>
      <w:r w:rsidRPr="003A57E4">
        <w:rPr>
          <w:sz w:val="22"/>
          <w:szCs w:val="22"/>
        </w:rPr>
        <w:t>Disposal of items: Mr. Shafer informed the Owners that a ‘How to Dispose of Items’ is p</w:t>
      </w:r>
      <w:r w:rsidR="00A55D75" w:rsidRPr="003A57E4">
        <w:rPr>
          <w:sz w:val="22"/>
          <w:szCs w:val="22"/>
        </w:rPr>
        <w:t xml:space="preserve">osted at the Maintenance bldg. Disposal of items is the responsibility of the Owner and not the Association. </w:t>
      </w:r>
      <w:r w:rsidRPr="003A57E4">
        <w:rPr>
          <w:sz w:val="22"/>
          <w:szCs w:val="22"/>
        </w:rPr>
        <w:t>For large items contac</w:t>
      </w:r>
      <w:r w:rsidR="00AE37CB">
        <w:rPr>
          <w:sz w:val="22"/>
          <w:szCs w:val="22"/>
        </w:rPr>
        <w:t>t the City of Largo for pick-up. L</w:t>
      </w:r>
      <w:r w:rsidRPr="003A57E4">
        <w:rPr>
          <w:sz w:val="22"/>
          <w:szCs w:val="22"/>
        </w:rPr>
        <w:t>arge items should not be placed outside over 24 hours in advance and should be place</w:t>
      </w:r>
      <w:r w:rsidR="00AE37CB">
        <w:rPr>
          <w:sz w:val="22"/>
          <w:szCs w:val="22"/>
        </w:rPr>
        <w:t>d</w:t>
      </w:r>
      <w:r w:rsidRPr="003A57E4">
        <w:rPr>
          <w:sz w:val="22"/>
          <w:szCs w:val="22"/>
        </w:rPr>
        <w:t xml:space="preserve"> at the North or South parking lots. </w:t>
      </w:r>
    </w:p>
    <w:p w:rsidR="001D49D9" w:rsidRPr="003A57E4" w:rsidRDefault="00003667" w:rsidP="001D49D9">
      <w:pPr>
        <w:numPr>
          <w:ilvl w:val="0"/>
          <w:numId w:val="5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Unit 10106 </w:t>
      </w:r>
      <w:r w:rsidR="00FF3DC6" w:rsidRPr="003A57E4">
        <w:rPr>
          <w:sz w:val="22"/>
          <w:szCs w:val="22"/>
        </w:rPr>
        <w:t xml:space="preserve">Mr. Shafer provided an update on unit 10106. </w:t>
      </w:r>
      <w:r w:rsidR="00A55D75" w:rsidRPr="003A57E4">
        <w:rPr>
          <w:sz w:val="22"/>
          <w:szCs w:val="22"/>
        </w:rPr>
        <w:t>Agreement reached with Bank of America for buyout of $17,000; anticipating acceptance of payment by B of A. $46,909 spent in total. Sale of property for $62,500</w:t>
      </w:r>
      <w:r w:rsidR="00291E6C" w:rsidRPr="003A57E4">
        <w:rPr>
          <w:sz w:val="22"/>
          <w:szCs w:val="22"/>
        </w:rPr>
        <w:t xml:space="preserve"> anticipated from interested buyer. Unit rented for the month of January.</w:t>
      </w:r>
    </w:p>
    <w:p w:rsidR="00FF3DC6" w:rsidRPr="003A57E4" w:rsidRDefault="00FF3DC6" w:rsidP="001D49D9">
      <w:pPr>
        <w:numPr>
          <w:ilvl w:val="0"/>
          <w:numId w:val="5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Washing Machine: Mr. King provided an update on the status of the washing machines, purchased in 2009. Anticipated longevity was 10 years, but after 6.5 years machines are experiencing </w:t>
      </w:r>
      <w:r w:rsidR="00C400DC" w:rsidRPr="003A57E4">
        <w:rPr>
          <w:sz w:val="22"/>
          <w:szCs w:val="22"/>
        </w:rPr>
        <w:t>failures of</w:t>
      </w:r>
      <w:r w:rsidRPr="003A57E4">
        <w:rPr>
          <w:sz w:val="22"/>
          <w:szCs w:val="22"/>
        </w:rPr>
        <w:t xml:space="preserve"> electronic boards and high repair costs. </w:t>
      </w:r>
      <w:r w:rsidR="00C400DC" w:rsidRPr="003A57E4">
        <w:rPr>
          <w:sz w:val="22"/>
          <w:szCs w:val="22"/>
        </w:rPr>
        <w:t xml:space="preserve">After researching the situation, </w:t>
      </w:r>
      <w:r w:rsidRPr="003A57E4">
        <w:rPr>
          <w:sz w:val="22"/>
          <w:szCs w:val="22"/>
        </w:rPr>
        <w:t xml:space="preserve">Mr. King </w:t>
      </w:r>
      <w:r w:rsidR="00C400DC" w:rsidRPr="003A57E4">
        <w:rPr>
          <w:sz w:val="22"/>
          <w:szCs w:val="22"/>
        </w:rPr>
        <w:t xml:space="preserve">recommended replacing the washing </w:t>
      </w:r>
      <w:r w:rsidR="00AE37CB">
        <w:rPr>
          <w:sz w:val="22"/>
          <w:szCs w:val="22"/>
        </w:rPr>
        <w:t xml:space="preserve">machines </w:t>
      </w:r>
      <w:r w:rsidR="00C400DC" w:rsidRPr="003A57E4">
        <w:rPr>
          <w:sz w:val="22"/>
          <w:szCs w:val="22"/>
        </w:rPr>
        <w:t xml:space="preserve">on an incremental basis over a 5 year period, collecting the electronic boards from the units being replaced to be used for repairs, and provided a list of potential replacement units for consideration. </w:t>
      </w:r>
      <w:r w:rsidR="00D434C4">
        <w:rPr>
          <w:sz w:val="22"/>
          <w:szCs w:val="22"/>
        </w:rPr>
        <w:t>Discussion</w:t>
      </w:r>
      <w:r w:rsidR="003A57E4" w:rsidRPr="003A57E4">
        <w:rPr>
          <w:sz w:val="22"/>
          <w:szCs w:val="22"/>
        </w:rPr>
        <w:t>: Selling of machines-not a good market value, Finance-monies are available, Replacing dryers-will not be replaced at this time. Recommendation will be taken up at the next Board Meeting on December 21</w:t>
      </w:r>
      <w:r w:rsidR="003A57E4" w:rsidRPr="003A57E4">
        <w:rPr>
          <w:sz w:val="22"/>
          <w:szCs w:val="22"/>
          <w:vertAlign w:val="superscript"/>
        </w:rPr>
        <w:t>st</w:t>
      </w:r>
      <w:r w:rsidR="003A57E4" w:rsidRPr="003A57E4">
        <w:rPr>
          <w:sz w:val="22"/>
          <w:szCs w:val="22"/>
        </w:rPr>
        <w:t>.</w:t>
      </w:r>
    </w:p>
    <w:p w:rsidR="003A57E4" w:rsidRPr="003A57E4" w:rsidRDefault="003A57E4" w:rsidP="001D49D9">
      <w:pPr>
        <w:numPr>
          <w:ilvl w:val="0"/>
          <w:numId w:val="5"/>
        </w:numPr>
        <w:rPr>
          <w:sz w:val="22"/>
          <w:szCs w:val="22"/>
        </w:rPr>
      </w:pPr>
    </w:p>
    <w:p w:rsidR="007E3AA7" w:rsidRPr="00D434C4" w:rsidRDefault="007E3AA7" w:rsidP="003A57E4">
      <w:pPr>
        <w:ind w:left="360"/>
        <w:rPr>
          <w:sz w:val="22"/>
          <w:szCs w:val="22"/>
        </w:rPr>
      </w:pPr>
      <w:r w:rsidRPr="00D434C4">
        <w:rPr>
          <w:b/>
          <w:sz w:val="22"/>
          <w:szCs w:val="22"/>
          <w:u w:val="single"/>
        </w:rPr>
        <w:t>Adjournment:</w:t>
      </w:r>
      <w:r w:rsidRPr="00D434C4">
        <w:rPr>
          <w:b/>
          <w:sz w:val="22"/>
          <w:szCs w:val="22"/>
        </w:rPr>
        <w:t xml:space="preserve">   </w:t>
      </w:r>
      <w:r w:rsidRPr="00D434C4">
        <w:rPr>
          <w:sz w:val="22"/>
          <w:szCs w:val="22"/>
        </w:rPr>
        <w:t xml:space="preserve">A motion was made by </w:t>
      </w:r>
      <w:r w:rsidR="003A57E4" w:rsidRPr="00D434C4">
        <w:rPr>
          <w:sz w:val="22"/>
          <w:szCs w:val="22"/>
        </w:rPr>
        <w:t>Mr. King</w:t>
      </w:r>
      <w:r w:rsidR="00BA2E79" w:rsidRPr="00D434C4">
        <w:rPr>
          <w:sz w:val="22"/>
          <w:szCs w:val="22"/>
        </w:rPr>
        <w:t xml:space="preserve"> to adjourn, 2</w:t>
      </w:r>
      <w:r w:rsidR="00BA2E79" w:rsidRPr="00D434C4">
        <w:rPr>
          <w:sz w:val="22"/>
          <w:szCs w:val="22"/>
          <w:vertAlign w:val="superscript"/>
        </w:rPr>
        <w:t>nd</w:t>
      </w:r>
      <w:r w:rsidR="00BA2E79" w:rsidRPr="00D434C4">
        <w:rPr>
          <w:sz w:val="22"/>
          <w:szCs w:val="22"/>
        </w:rPr>
        <w:t xml:space="preserve"> </w:t>
      </w:r>
      <w:r w:rsidR="003A57E4" w:rsidRPr="00D434C4">
        <w:rPr>
          <w:sz w:val="22"/>
          <w:szCs w:val="22"/>
        </w:rPr>
        <w:t>Mr. Burris</w:t>
      </w:r>
      <w:r w:rsidR="00577EA1" w:rsidRPr="00D434C4">
        <w:rPr>
          <w:sz w:val="22"/>
          <w:szCs w:val="22"/>
        </w:rPr>
        <w:t xml:space="preserve"> to adjourn the meeting Motion unanimously approved.</w:t>
      </w:r>
      <w:r w:rsidR="00B07C11" w:rsidRPr="00D434C4">
        <w:rPr>
          <w:sz w:val="22"/>
          <w:szCs w:val="22"/>
        </w:rPr>
        <w:t xml:space="preserve"> </w:t>
      </w:r>
      <w:r w:rsidR="001D49D9" w:rsidRPr="00D434C4">
        <w:rPr>
          <w:sz w:val="22"/>
          <w:szCs w:val="22"/>
        </w:rPr>
        <w:t xml:space="preserve">Meeting adjourned at </w:t>
      </w:r>
      <w:r w:rsidR="00D434C4" w:rsidRPr="00D434C4">
        <w:rPr>
          <w:sz w:val="22"/>
          <w:szCs w:val="22"/>
        </w:rPr>
        <w:t>8:0</w:t>
      </w:r>
      <w:r w:rsidR="00B87583">
        <w:rPr>
          <w:sz w:val="22"/>
          <w:szCs w:val="22"/>
        </w:rPr>
        <w:t>0</w:t>
      </w:r>
      <w:r w:rsidR="00BA2E79" w:rsidRPr="00D434C4">
        <w:rPr>
          <w:sz w:val="22"/>
          <w:szCs w:val="22"/>
        </w:rPr>
        <w:t xml:space="preserve"> pm.</w:t>
      </w:r>
    </w:p>
    <w:p w:rsidR="001A6657" w:rsidRPr="00D434C4" w:rsidRDefault="001A6657" w:rsidP="0010087F">
      <w:pPr>
        <w:pStyle w:val="Title"/>
        <w:jc w:val="left"/>
        <w:rPr>
          <w:b w:val="0"/>
          <w:sz w:val="22"/>
          <w:szCs w:val="22"/>
        </w:rPr>
      </w:pPr>
    </w:p>
    <w:p w:rsidR="007B046D" w:rsidRPr="00D434C4" w:rsidRDefault="007B046D" w:rsidP="0010087F">
      <w:pPr>
        <w:pStyle w:val="Title"/>
        <w:jc w:val="left"/>
        <w:rPr>
          <w:b w:val="0"/>
          <w:sz w:val="20"/>
          <w:szCs w:val="22"/>
        </w:rPr>
      </w:pPr>
      <w:r w:rsidRPr="00D434C4">
        <w:rPr>
          <w:b w:val="0"/>
          <w:sz w:val="20"/>
          <w:szCs w:val="22"/>
        </w:rPr>
        <w:t>Submitted by: Bernadette Moriarty</w:t>
      </w:r>
    </w:p>
    <w:sectPr w:rsidR="007B046D" w:rsidRPr="00D434C4" w:rsidSect="0029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E3F"/>
    <w:multiLevelType w:val="hybridMultilevel"/>
    <w:tmpl w:val="5E5A2A3E"/>
    <w:lvl w:ilvl="0" w:tplc="E064143C">
      <w:start w:val="1"/>
      <w:numFmt w:val="upperLetter"/>
      <w:pStyle w:val="Heading1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1" w:tplc="D42AD09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8DE49AA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302F2A4E"/>
    <w:multiLevelType w:val="hybridMultilevel"/>
    <w:tmpl w:val="22EACF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E83647"/>
    <w:multiLevelType w:val="hybridMultilevel"/>
    <w:tmpl w:val="84FA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E5059"/>
    <w:multiLevelType w:val="hybridMultilevel"/>
    <w:tmpl w:val="609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519"/>
    <w:multiLevelType w:val="hybridMultilevel"/>
    <w:tmpl w:val="471A1B4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A"/>
    <w:rsid w:val="00003667"/>
    <w:rsid w:val="0003219F"/>
    <w:rsid w:val="000757EA"/>
    <w:rsid w:val="000C0098"/>
    <w:rsid w:val="000C15F3"/>
    <w:rsid w:val="000D19F3"/>
    <w:rsid w:val="0010087F"/>
    <w:rsid w:val="001A6657"/>
    <w:rsid w:val="001D49D9"/>
    <w:rsid w:val="001F157E"/>
    <w:rsid w:val="002310B6"/>
    <w:rsid w:val="00291E6C"/>
    <w:rsid w:val="002E3878"/>
    <w:rsid w:val="002E6E28"/>
    <w:rsid w:val="003013F4"/>
    <w:rsid w:val="0033468D"/>
    <w:rsid w:val="00392E45"/>
    <w:rsid w:val="003A57E4"/>
    <w:rsid w:val="003D2B01"/>
    <w:rsid w:val="003F3164"/>
    <w:rsid w:val="003F6110"/>
    <w:rsid w:val="00432C81"/>
    <w:rsid w:val="004C2D63"/>
    <w:rsid w:val="004F116F"/>
    <w:rsid w:val="00513BDA"/>
    <w:rsid w:val="00577EA1"/>
    <w:rsid w:val="005D1719"/>
    <w:rsid w:val="005D25F4"/>
    <w:rsid w:val="0063022B"/>
    <w:rsid w:val="006E3D2D"/>
    <w:rsid w:val="00717AF7"/>
    <w:rsid w:val="0077224F"/>
    <w:rsid w:val="007B046D"/>
    <w:rsid w:val="007C1021"/>
    <w:rsid w:val="007D2105"/>
    <w:rsid w:val="007E3AA7"/>
    <w:rsid w:val="00843E10"/>
    <w:rsid w:val="008711EA"/>
    <w:rsid w:val="008A30BC"/>
    <w:rsid w:val="008C150F"/>
    <w:rsid w:val="008E39BF"/>
    <w:rsid w:val="009A3812"/>
    <w:rsid w:val="009D442A"/>
    <w:rsid w:val="009D7F8C"/>
    <w:rsid w:val="00A12BEC"/>
    <w:rsid w:val="00A25071"/>
    <w:rsid w:val="00A55D75"/>
    <w:rsid w:val="00AE37CB"/>
    <w:rsid w:val="00AE46E8"/>
    <w:rsid w:val="00B0299A"/>
    <w:rsid w:val="00B07C11"/>
    <w:rsid w:val="00B71846"/>
    <w:rsid w:val="00B87583"/>
    <w:rsid w:val="00BA2E79"/>
    <w:rsid w:val="00BD295A"/>
    <w:rsid w:val="00BD66E5"/>
    <w:rsid w:val="00C03740"/>
    <w:rsid w:val="00C040B8"/>
    <w:rsid w:val="00C1094F"/>
    <w:rsid w:val="00C400DC"/>
    <w:rsid w:val="00C8079F"/>
    <w:rsid w:val="00C90940"/>
    <w:rsid w:val="00D17EE5"/>
    <w:rsid w:val="00D27D54"/>
    <w:rsid w:val="00D434C4"/>
    <w:rsid w:val="00E27693"/>
    <w:rsid w:val="00E43B0A"/>
    <w:rsid w:val="00EA5BE3"/>
    <w:rsid w:val="00F16F7C"/>
    <w:rsid w:val="00F4022E"/>
    <w:rsid w:val="00F661C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6657"/>
    <w:pPr>
      <w:keepNext/>
      <w:numPr>
        <w:numId w:val="3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6657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1A66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66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6657"/>
    <w:pPr>
      <w:keepNext/>
      <w:numPr>
        <w:numId w:val="3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6657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1A66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66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Draft</vt:lpstr>
    </vt:vector>
  </TitlesOfParts>
  <Company>ECC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Draft</dc:title>
  <dc:creator>Owner</dc:creator>
  <cp:lastModifiedBy>Bernadette</cp:lastModifiedBy>
  <cp:revision>2</cp:revision>
  <cp:lastPrinted>2014-12-19T18:01:00Z</cp:lastPrinted>
  <dcterms:created xsi:type="dcterms:W3CDTF">2015-12-18T15:55:00Z</dcterms:created>
  <dcterms:modified xsi:type="dcterms:W3CDTF">2015-12-18T15:55:00Z</dcterms:modified>
</cp:coreProperties>
</file>